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08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Allegato A </w:t>
      </w:r>
    </w:p>
    <w:p w14:paraId="7CED2A30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Spett. le Gran sasso Science Institute</w:t>
      </w:r>
    </w:p>
    <w:p w14:paraId="31786328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 xml:space="preserve">Viale F. Crispi, 7 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-  67100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L’ Aquila</w:t>
      </w:r>
    </w:p>
    <w:p w14:paraId="7280C8C6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PEC: protocollo@pec.gssi.it</w:t>
      </w:r>
    </w:p>
    <w:p w14:paraId="51A34C9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8F9F92" w14:textId="5D934DEF" w:rsidR="00773F42" w:rsidRPr="00A34862" w:rsidRDefault="00313CBE" w:rsidP="00A34862">
      <w:pPr>
        <w:rPr>
          <w:rStyle w:val="Nessuno"/>
          <w:color w:val="000000"/>
        </w:rPr>
      </w:pPr>
      <w:bookmarkStart w:id="0" w:name="_heading=h.gjdgxs"/>
      <w:bookmarkEnd w:id="0"/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Oggetto: </w:t>
      </w:r>
      <w:r w:rsidRPr="00313CBE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AVVISO PUBBLICO ESPLORATIVO FINALIZZATO ALL’INDAGINE DI MERCATO PER L’ACQUISIZIONE DI MANIFESTAZIONE DI INTERESSE PER </w:t>
      </w:r>
      <w:r w:rsidR="007B5F32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LA FORNITURA </w:t>
      </w:r>
      <w:r w:rsidR="007B5F32" w:rsidRPr="00A34862">
        <w:rPr>
          <w:rStyle w:val="Nessuno"/>
        </w:rPr>
        <w:t xml:space="preserve">DI </w:t>
      </w:r>
      <w:r w:rsidR="00A34862" w:rsidRPr="00A34862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Macchina da </w:t>
      </w:r>
      <w:proofErr w:type="spellStart"/>
      <w:r w:rsidR="00A34862" w:rsidRPr="00A34862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bonding</w:t>
      </w:r>
      <w:proofErr w:type="spellEnd"/>
      <w:r w:rsidR="00A34862" w:rsidRPr="00A34862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per fili in oro e alluminio</w:t>
      </w:r>
    </w:p>
    <w:p w14:paraId="2BE96035" w14:textId="77777777" w:rsidR="00773F42" w:rsidRPr="00A34862" w:rsidRDefault="00773F42">
      <w:pPr>
        <w:spacing w:line="360" w:lineRule="auto"/>
        <w:jc w:val="both"/>
        <w:rPr>
          <w:rStyle w:val="Nessuno"/>
          <w:color w:val="000000"/>
        </w:rPr>
      </w:pPr>
    </w:p>
    <w:p w14:paraId="331CA5A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D0AB2D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sottoscritto_____________________________________________________________________________</w:t>
      </w:r>
    </w:p>
    <w:p w14:paraId="4E7B68B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nato il ________________________ a __________________________ in qualità di ____________________</w:t>
      </w:r>
    </w:p>
    <w:p w14:paraId="6F6C744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della Ditta/impresa ____________________________ </w:t>
      </w:r>
    </w:p>
    <w:p w14:paraId="2EB53B5B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avente sede legale in ________________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cap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 via _____________________________________</w:t>
      </w:r>
    </w:p>
    <w:p w14:paraId="79B2E63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con partita iva__________________ iscritto alla CCIA di ____________________n. telefono____________ fax n. 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5F36320E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2B22EB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7776D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MANIFESTA IL PROPRIO INTERESSE</w:t>
      </w:r>
    </w:p>
    <w:p w14:paraId="5CDD5335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E0474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D94B5" w14:textId="2823B99A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partecipare alla procedura che il Gran Sasso Science Institute ha intenzione di indire </w:t>
      </w:r>
      <w:r w:rsidR="007B5F32">
        <w:rPr>
          <w:rFonts w:ascii="Times New Roman" w:eastAsia="Times New Roman" w:hAnsi="Times New Roman" w:cs="Times New Roman"/>
          <w:sz w:val="20"/>
          <w:szCs w:val="20"/>
        </w:rPr>
        <w:t xml:space="preserve">per l’acquisto di due telecamere. 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tal fine, ai sensi degli artt. 46 e 47 del D.P.R. n.445/2000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, e consapevole della responsabilità penale cui può andare incontro nell’ipotesi di dichiarazioni mendaci (art. 76 D.P.R. 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>) e delle conseguenze previste dall’art. 75 del medesimo decreto</w:t>
      </w:r>
    </w:p>
    <w:p w14:paraId="1D8EB0EF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677C0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CCB9B3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14:paraId="24FCBD4E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F7126F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Style w:val="Nessuno"/>
          <w:rFonts w:ascii="Times New Roman" w:hAnsi="Times New Roman" w:cs="Times New Roman"/>
          <w:sz w:val="20"/>
          <w:szCs w:val="20"/>
        </w:rPr>
        <w:t xml:space="preserve">di essere iscritto alla C.C.I.A.A. per l’attività oggetto dell’appalto; </w:t>
      </w:r>
    </w:p>
    <w:p w14:paraId="681431FC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hAnsi="Times New Roman" w:cs="Times New Roman"/>
          <w:sz w:val="20"/>
          <w:szCs w:val="20"/>
        </w:rPr>
        <w:t xml:space="preserve">la assenza delle cause ostative alla partecipazione alle gare pubbliche di cui all’art. 80 del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 xml:space="preserve"> n. 50/2016 e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>;</w:t>
      </w:r>
    </w:p>
    <w:p w14:paraId="69CE7ADE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Liberation Serif;Times New Roma" w:hAnsi="Times New Roman" w:cs="Times New Roman"/>
          <w:color w:val="000000"/>
          <w:sz w:val="20"/>
          <w:szCs w:val="20"/>
        </w:rPr>
        <w:t>la a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ssenza delle condizioni di cui all’art. 53, comma 16-ter del d.lgs. n. 165/2001, di cui all’art. 35 del D.L. 24 giugno 2014, n. 90, convertito con modificazioni dalla Legge 11 agosto 2014, n. 114 e assenza di condizioni che, ai sensi della normativa vigente, comportino ulteriori divieti a contrattare con la pubblica amministrazione;</w:t>
      </w:r>
    </w:p>
    <w:p w14:paraId="60D12B8C" w14:textId="50C4C76E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in grado di fornire integralmente 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i beni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richiest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dalla Stazione Appaltante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3809424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di accettare, senza condizioni o riserva alcuna, tutte le norme o disposizioni contenute nell’avviso cui il presente modello è allegato.</w:t>
      </w:r>
    </w:p>
    <w:p w14:paraId="06C013B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Allegare copia di un documento di riconoscimento in corso di validità del sottoscrittore.</w:t>
      </w:r>
    </w:p>
    <w:p w14:paraId="11C0A61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Nel caso di Procuratore del Legale Rappresentante, allegare copia conforme all’originale della Procura.</w:t>
      </w:r>
    </w:p>
    <w:p w14:paraId="26AFFDE5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8AC0F9C" w14:textId="77777777" w:rsidR="00773F42" w:rsidRPr="00313CBE" w:rsidRDefault="00313CBE">
      <w:pPr>
        <w:shd w:val="clear" w:color="auto" w:fill="E5E5E5"/>
        <w:spacing w:after="120" w:line="360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INFORMATIVA SUL TRATTAMENTO DEI DATI PERSONALI (Art. 13 </w:t>
      </w:r>
      <w:proofErr w:type="spellStart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D.Lgs.</w:t>
      </w:r>
      <w:proofErr w:type="spellEnd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 30 giugno 2003, n. 196)</w:t>
      </w:r>
    </w:p>
    <w:p w14:paraId="0BDFB036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personali acquisiti dal GSSI (titolare del trattamento) saranno utilizzati esclusivamente per le attività previste dalla legge e per le finalità istituzionali dell’Istituto.</w:t>
      </w:r>
    </w:p>
    <w:p w14:paraId="1F77C79C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Il conferimento è funzionale allo svolgimento di tali attività ed il relativo trattamento verrà effettuato, anche mediante 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lastRenderedPageBreak/>
        <w:t>l’uso di strumenti informatici, nei modi e limiti necessari al perseguimento di dette finalità.</w:t>
      </w:r>
    </w:p>
    <w:p w14:paraId="513163CB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potranno essere conosciuti dal Rettore, dai Direttori e dai Responsabili dei Servizi dell’Amministrazione GSSI (responsabili del trattamento) e saranno trattati da personale appositamente incaricato.</w:t>
      </w:r>
    </w:p>
    <w:p w14:paraId="6ECE3E75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E’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garantito agli interessati l’esercizio dei diritti di cui all’art. 7 del D.lgs. n. 196/03</w:t>
      </w:r>
    </w:p>
    <w:p w14:paraId="793EF4ED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4733FC" w14:textId="77777777" w:rsidR="00773F42" w:rsidRPr="00313CBE" w:rsidRDefault="00313CB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Luogo, data </w:t>
      </w:r>
    </w:p>
    <w:p w14:paraId="69A24F8B" w14:textId="77777777" w:rsidR="00773F42" w:rsidRPr="00313CBE" w:rsidRDefault="00313CBE">
      <w:pPr>
        <w:jc w:val="both"/>
        <w:rPr>
          <w:rFonts w:ascii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Firma dell’operatore economico</w:t>
      </w:r>
    </w:p>
    <w:sectPr w:rsidR="00773F42" w:rsidRPr="00313CBE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FD9"/>
    <w:multiLevelType w:val="multilevel"/>
    <w:tmpl w:val="05D4ED28"/>
    <w:lvl w:ilvl="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A226224"/>
    <w:multiLevelType w:val="multilevel"/>
    <w:tmpl w:val="BA224B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164245"/>
    <w:multiLevelType w:val="multilevel"/>
    <w:tmpl w:val="0D46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8543206">
    <w:abstractNumId w:val="1"/>
  </w:num>
  <w:num w:numId="2" w16cid:durableId="1964530554">
    <w:abstractNumId w:val="2"/>
  </w:num>
  <w:num w:numId="3" w16cid:durableId="10965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2"/>
    <w:rsid w:val="002B6B20"/>
    <w:rsid w:val="00313CBE"/>
    <w:rsid w:val="00773F42"/>
    <w:rsid w:val="007B5F32"/>
    <w:rsid w:val="00A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5680"/>
  <w15:docId w15:val="{59233DEE-8F35-284E-8617-2299D7E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Nessuno">
    <w:name w:val="Nessuno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Default">
    <w:name w:val="Default"/>
    <w:qFormat/>
    <w:pPr>
      <w:widowControl w:val="0"/>
      <w:overflowPunct w:val="0"/>
    </w:pPr>
    <w:rPr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QOjnBuCFsLSRyW6Axyy+Bo1X/Q==">AMUW2mVwSez9UMSiSkJDhfutXRFUsOyHB9dd2ZVvScjgUuncCVNUud0XYKc2l7SgfDwoCSQecveXNdUw2rfpHZdOO9PKc/Xzgd5kwG3fZBoVhnwcS9ihHxue2xFnLUsXc47iLD36IUnh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dc:description/>
  <cp:lastModifiedBy>Mario Picasso</cp:lastModifiedBy>
  <cp:revision>3</cp:revision>
  <dcterms:created xsi:type="dcterms:W3CDTF">2023-03-15T13:39:00Z</dcterms:created>
  <dcterms:modified xsi:type="dcterms:W3CDTF">2023-06-17T06:51:00Z</dcterms:modified>
  <dc:language>it-IT</dc:language>
</cp:coreProperties>
</file>